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D6" w:rsidRDefault="00E637C7" w:rsidP="00370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ПРОФЕССИОНАЛЬНАЯ ПОДГОТОВКА И ПЕРЕПОДГОТОВКА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706D6" w:rsidRPr="003706D6">
        <w:rPr>
          <w:rFonts w:ascii="Times New Roman" w:hAnsi="Times New Roman" w:cs="Times New Roman"/>
          <w:b/>
          <w:sz w:val="28"/>
          <w:szCs w:val="28"/>
          <w:u w:val="single"/>
        </w:rPr>
        <w:t>«Машинист электростанции передвижной»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06D6">
        <w:rPr>
          <w:rFonts w:ascii="Times New Roman" w:hAnsi="Times New Roman" w:cs="Times New Roman"/>
          <w:sz w:val="24"/>
          <w:szCs w:val="24"/>
        </w:rPr>
        <w:t>ко</w:t>
      </w:r>
      <w:r w:rsidR="003706D6" w:rsidRPr="0040453D">
        <w:rPr>
          <w:rFonts w:ascii="Times New Roman" w:hAnsi="Times New Roman" w:cs="Times New Roman"/>
          <w:sz w:val="24"/>
          <w:szCs w:val="24"/>
        </w:rPr>
        <w:t xml:space="preserve">д </w:t>
      </w:r>
      <w:r w:rsidR="003706D6" w:rsidRPr="003706D6">
        <w:rPr>
          <w:rFonts w:ascii="Times New Roman" w:hAnsi="Times New Roman" w:cs="Times New Roman"/>
          <w:b/>
          <w:sz w:val="24"/>
          <w:szCs w:val="24"/>
        </w:rPr>
        <w:t>14413</w:t>
      </w:r>
    </w:p>
    <w:p w:rsidR="003706D6" w:rsidRDefault="003706D6" w:rsidP="003706D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43197A" wp14:editId="203548D8">
            <wp:extent cx="5940425" cy="2694940"/>
            <wp:effectExtent l="0" t="0" r="3175" b="0"/>
            <wp:docPr id="7" name="Рисунок 7" descr="https://apokdpo.ru/wp-content/uploads/2020/02/mash-elektrostan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okdpo.ru/wp-content/uploads/2020/02/mash-elektrostanc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D6" w:rsidRPr="00AD1904" w:rsidRDefault="003706D6" w:rsidP="003706D6">
      <w:pPr>
        <w:rPr>
          <w:rFonts w:ascii="Times New Roman" w:hAnsi="Times New Roman" w:cs="Times New Roman"/>
          <w:sz w:val="24"/>
          <w:szCs w:val="24"/>
        </w:rPr>
      </w:pPr>
      <w:r w:rsidRPr="00AD1904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AD1904">
        <w:rPr>
          <w:rFonts w:ascii="Times New Roman" w:hAnsi="Times New Roman" w:cs="Times New Roman"/>
          <w:b/>
          <w:sz w:val="24"/>
          <w:szCs w:val="24"/>
        </w:rPr>
        <w:br/>
      </w:r>
      <w:r w:rsidRPr="00AD1904">
        <w:rPr>
          <w:rFonts w:ascii="Times New Roman" w:hAnsi="Times New Roman" w:cs="Times New Roman"/>
          <w:sz w:val="24"/>
          <w:szCs w:val="24"/>
        </w:rPr>
        <w:t>устройство машин (механизмов), правила и инструкции по их эксплуатации, техническому обслуживанию и профилактическому ремонту;</w:t>
      </w:r>
      <w:r w:rsidRPr="00AD1904">
        <w:rPr>
          <w:rFonts w:ascii="Times New Roman" w:hAnsi="Times New Roman" w:cs="Times New Roman"/>
          <w:sz w:val="24"/>
          <w:szCs w:val="24"/>
        </w:rPr>
        <w:br/>
        <w:t xml:space="preserve">правила дорожного движения при работе с машинами на </w:t>
      </w:r>
      <w:proofErr w:type="spellStart"/>
      <w:r w:rsidRPr="00AD1904">
        <w:rPr>
          <w:rFonts w:ascii="Times New Roman" w:hAnsi="Times New Roman" w:cs="Times New Roman"/>
          <w:sz w:val="24"/>
          <w:szCs w:val="24"/>
        </w:rPr>
        <w:t>автоходу</w:t>
      </w:r>
      <w:proofErr w:type="spellEnd"/>
      <w:r w:rsidRPr="00AD1904">
        <w:rPr>
          <w:rFonts w:ascii="Times New Roman" w:hAnsi="Times New Roman" w:cs="Times New Roman"/>
          <w:sz w:val="24"/>
          <w:szCs w:val="24"/>
        </w:rPr>
        <w:t>;</w:t>
      </w:r>
      <w:r w:rsidRPr="00AD1904">
        <w:rPr>
          <w:rFonts w:ascii="Times New Roman" w:hAnsi="Times New Roman" w:cs="Times New Roman"/>
          <w:sz w:val="24"/>
          <w:szCs w:val="24"/>
        </w:rPr>
        <w:br/>
        <w:t>способы производства работ при помощи соответствующих машин;</w:t>
      </w:r>
      <w:r w:rsidRPr="00AD1904">
        <w:rPr>
          <w:rFonts w:ascii="Times New Roman" w:hAnsi="Times New Roman" w:cs="Times New Roman"/>
          <w:sz w:val="24"/>
          <w:szCs w:val="24"/>
        </w:rPr>
        <w:br/>
        <w:t>технические требования к качеству выполняемых работ, материалов и элементов сооружений;</w:t>
      </w:r>
      <w:r w:rsidRPr="00AD1904">
        <w:rPr>
          <w:rFonts w:ascii="Times New Roman" w:hAnsi="Times New Roman" w:cs="Times New Roman"/>
          <w:sz w:val="24"/>
          <w:szCs w:val="24"/>
        </w:rPr>
        <w:br/>
        <w:t>нормы расхода горючих и смазочных материалов и электроэнергии;</w:t>
      </w:r>
      <w:r w:rsidRPr="00AD1904">
        <w:rPr>
          <w:rFonts w:ascii="Times New Roman" w:hAnsi="Times New Roman" w:cs="Times New Roman"/>
          <w:sz w:val="24"/>
          <w:szCs w:val="24"/>
        </w:rPr>
        <w:br/>
        <w:t>слесарное дело в объеме, предусмотренном для слесаря строительного, но на один разряд ниже разряда машиниста.</w:t>
      </w:r>
      <w:r w:rsidRPr="00AD1904">
        <w:rPr>
          <w:rFonts w:ascii="Times New Roman" w:hAnsi="Times New Roman" w:cs="Times New Roman"/>
          <w:sz w:val="24"/>
          <w:szCs w:val="24"/>
        </w:rPr>
        <w:br/>
      </w:r>
      <w:r w:rsidRPr="00560103">
        <w:rPr>
          <w:rFonts w:ascii="Times New Roman" w:hAnsi="Times New Roman" w:cs="Times New Roman"/>
          <w:sz w:val="24"/>
          <w:szCs w:val="24"/>
        </w:rPr>
        <w:t>Кроме того, машинисты, управляющие строительными и дорожными машинами на базе автомобиля, должны иметь права водителя автомобиля соответствующей категории.</w:t>
      </w:r>
      <w:r w:rsidRPr="00560103">
        <w:rPr>
          <w:rFonts w:ascii="Times New Roman" w:hAnsi="Times New Roman" w:cs="Times New Roman"/>
          <w:sz w:val="24"/>
          <w:szCs w:val="24"/>
        </w:rPr>
        <w:br/>
        <w:t>Таким образом, квалификационные требования к должности машиниста электростанции передвижной работодатель может определить самостоятельно на основе квалификационных требований, предъявляемых ЕТКС, с учетом особенностей выполняемой работником трудовой функции.</w:t>
      </w:r>
    </w:p>
    <w:p w:rsidR="00827490" w:rsidRDefault="003706D6" w:rsidP="003706D6">
      <w:pPr>
        <w:rPr>
          <w:rFonts w:ascii="Times New Roman" w:hAnsi="Times New Roman" w:cs="Times New Roman"/>
          <w:sz w:val="28"/>
          <w:szCs w:val="28"/>
        </w:rPr>
      </w:pPr>
      <w:r w:rsidRPr="00560103">
        <w:rPr>
          <w:rFonts w:ascii="Times New Roman" w:hAnsi="Times New Roman" w:cs="Times New Roman"/>
          <w:sz w:val="24"/>
          <w:szCs w:val="24"/>
        </w:rPr>
        <w:t>При этом для машинистов электростанций передвижных 6 — 8 разрядов также требуется наличие среднего профессионального образования.</w:t>
      </w:r>
      <w:r w:rsidRPr="00560103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976"/>
        <w:gridCol w:w="2546"/>
      </w:tblGrid>
      <w:tr w:rsidR="00827490" w:rsidRPr="00827490" w:rsidTr="0082749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90" w:rsidRPr="00827490" w:rsidRDefault="00827490" w:rsidP="00827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0" w:rsidRPr="00827490" w:rsidRDefault="00827490" w:rsidP="00827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490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0" w:rsidRPr="00827490" w:rsidRDefault="00827490" w:rsidP="00827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490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827490" w:rsidRPr="00827490" w:rsidTr="0082749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0" w:rsidRPr="00827490" w:rsidRDefault="00827490" w:rsidP="00827490">
            <w:pPr>
              <w:rPr>
                <w:rFonts w:ascii="Times New Roman" w:hAnsi="Times New Roman"/>
                <w:sz w:val="24"/>
                <w:szCs w:val="24"/>
              </w:rPr>
            </w:pPr>
            <w:r w:rsidRPr="00827490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0" w:rsidRPr="00827490" w:rsidRDefault="00827490" w:rsidP="00827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27490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0" w:rsidRPr="00827490" w:rsidRDefault="00827490" w:rsidP="00827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90">
              <w:rPr>
                <w:rFonts w:ascii="Times New Roman" w:hAnsi="Times New Roman"/>
                <w:sz w:val="24"/>
                <w:szCs w:val="24"/>
              </w:rPr>
              <w:t>80 часов</w:t>
            </w:r>
          </w:p>
        </w:tc>
      </w:tr>
      <w:tr w:rsidR="00827490" w:rsidRPr="00827490" w:rsidTr="0082749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0" w:rsidRPr="00827490" w:rsidRDefault="00827490" w:rsidP="00827490">
            <w:pPr>
              <w:rPr>
                <w:rFonts w:ascii="Times New Roman" w:hAnsi="Times New Roman"/>
                <w:sz w:val="24"/>
                <w:szCs w:val="24"/>
              </w:rPr>
            </w:pPr>
            <w:r w:rsidRPr="00827490"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0" w:rsidRPr="00827490" w:rsidRDefault="00827490" w:rsidP="00827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27490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0" w:rsidRPr="00827490" w:rsidRDefault="00827490" w:rsidP="00827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27490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</w:tr>
      <w:tr w:rsidR="00827490" w:rsidRPr="00827490" w:rsidTr="0082749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0" w:rsidRPr="00827490" w:rsidRDefault="00827490" w:rsidP="00827490">
            <w:pPr>
              <w:rPr>
                <w:rFonts w:ascii="Times New Roman" w:hAnsi="Times New Roman"/>
                <w:sz w:val="24"/>
                <w:szCs w:val="24"/>
              </w:rPr>
            </w:pPr>
            <w:r w:rsidRPr="00827490">
              <w:rPr>
                <w:rFonts w:ascii="Times New Roman" w:hAnsi="Times New Roman"/>
                <w:sz w:val="24"/>
                <w:szCs w:val="24"/>
              </w:rPr>
              <w:t>- производственное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0" w:rsidRPr="00827490" w:rsidRDefault="00827490" w:rsidP="00827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90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0" w:rsidRPr="00827490" w:rsidRDefault="00827490" w:rsidP="00827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90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827490" w:rsidRPr="00827490" w:rsidTr="0082749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0" w:rsidRPr="00827490" w:rsidRDefault="00827490" w:rsidP="00827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490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0" w:rsidRPr="00827490" w:rsidRDefault="00827490" w:rsidP="00827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90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0" w:rsidRPr="00827490" w:rsidRDefault="00827490" w:rsidP="00827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90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827490" w:rsidRPr="00827490" w:rsidTr="0082749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0" w:rsidRPr="00827490" w:rsidRDefault="00827490" w:rsidP="00827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490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0" w:rsidRPr="00827490" w:rsidRDefault="00827490" w:rsidP="00827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90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0" w:rsidRPr="00827490" w:rsidRDefault="00827490" w:rsidP="00827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90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827490" w:rsidRPr="00827490" w:rsidTr="0082749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0" w:rsidRPr="00827490" w:rsidRDefault="00827490" w:rsidP="00827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490">
              <w:rPr>
                <w:rFonts w:ascii="Times New Roman" w:hAnsi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0" w:rsidRPr="00827490" w:rsidRDefault="00827490" w:rsidP="00827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27490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0" w:rsidRPr="00827490" w:rsidRDefault="00827490" w:rsidP="00827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27490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</w:tr>
    </w:tbl>
    <w:p w:rsidR="003706D6" w:rsidRDefault="003706D6" w:rsidP="003706D6">
      <w:pPr>
        <w:rPr>
          <w:rFonts w:ascii="Times New Roman" w:hAnsi="Times New Roman" w:cs="Times New Roman"/>
          <w:sz w:val="28"/>
          <w:szCs w:val="28"/>
        </w:rPr>
      </w:pPr>
    </w:p>
    <w:p w:rsidR="003706D6" w:rsidRDefault="003706D6" w:rsidP="003706D6">
      <w:pPr>
        <w:rPr>
          <w:rFonts w:ascii="Times New Roman" w:hAnsi="Times New Roman" w:cs="Times New Roman"/>
          <w:sz w:val="24"/>
          <w:szCs w:val="24"/>
        </w:rPr>
      </w:pPr>
    </w:p>
    <w:p w:rsidR="003706D6" w:rsidRDefault="003706D6" w:rsidP="003706D6">
      <w:pPr>
        <w:rPr>
          <w:rFonts w:ascii="Times New Roman" w:hAnsi="Times New Roman" w:cs="Times New Roman"/>
          <w:sz w:val="24"/>
          <w:szCs w:val="24"/>
        </w:rPr>
      </w:pPr>
    </w:p>
    <w:p w:rsidR="003706D6" w:rsidRPr="003706D6" w:rsidRDefault="003706D6" w:rsidP="0037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</w:t>
      </w:r>
      <w:bookmarkStart w:id="0" w:name="_GoBack"/>
      <w:bookmarkEnd w:id="0"/>
      <w:r w:rsidRPr="0037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ЧЕБНЫЙ   ПЛАН</w:t>
      </w:r>
    </w:p>
    <w:p w:rsidR="003706D6" w:rsidRPr="003706D6" w:rsidRDefault="003706D6" w:rsidP="003706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профессиональной подготовки рабочих по профессии:</w:t>
      </w:r>
    </w:p>
    <w:p w:rsidR="003706D6" w:rsidRPr="003706D6" w:rsidRDefault="003706D6" w:rsidP="00370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546C9">
        <w:rPr>
          <w:rFonts w:ascii="Times New Roman" w:hAnsi="Times New Roman" w:cs="Times New Roman"/>
          <w:b/>
          <w:sz w:val="24"/>
          <w:szCs w:val="24"/>
        </w:rPr>
        <w:t>Машинист электростанции передвижной</w:t>
      </w:r>
      <w:r w:rsidRPr="00754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70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706D6">
        <w:rPr>
          <w:rFonts w:ascii="Times New Roman" w:hAnsi="Times New Roman" w:cs="Times New Roman"/>
          <w:sz w:val="24"/>
          <w:szCs w:val="24"/>
        </w:rPr>
        <w:t>код 14413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6707"/>
        <w:gridCol w:w="1559"/>
      </w:tblGrid>
      <w:tr w:rsidR="003706D6" w:rsidRPr="0040453D" w:rsidTr="003706D6">
        <w:trPr>
          <w:trHeight w:val="7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6D6" w:rsidRPr="007546C9" w:rsidRDefault="003706D6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6D6" w:rsidRPr="007546C9" w:rsidRDefault="003706D6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40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6D6" w:rsidRPr="007546C9" w:rsidRDefault="003706D6" w:rsidP="003706D6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546C9" w:rsidRPr="0040453D" w:rsidTr="00FA3828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C9" w:rsidRPr="007546C9" w:rsidRDefault="007546C9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C9" w:rsidRPr="007546C9" w:rsidRDefault="007546C9" w:rsidP="005609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Общепрофессиональный цикл.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C9" w:rsidRPr="007546C9" w:rsidRDefault="007546C9" w:rsidP="00560979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7546C9" w:rsidRPr="0040453D" w:rsidTr="00FA3828">
        <w:trPr>
          <w:trHeight w:val="5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C9" w:rsidRPr="007546C9" w:rsidRDefault="007546C9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C9" w:rsidRPr="003B07CE" w:rsidRDefault="007546C9" w:rsidP="005609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технической исправности оборудования в зоне обслуживания путем обхода.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C9" w:rsidRPr="007546C9" w:rsidRDefault="007546C9" w:rsidP="00560979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6C9" w:rsidRPr="0040453D" w:rsidTr="00FA3828">
        <w:trPr>
          <w:trHeight w:val="6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C9" w:rsidRPr="007546C9" w:rsidRDefault="007546C9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C9" w:rsidRPr="003B07CE" w:rsidRDefault="007546C9" w:rsidP="005609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Эксплуатационное обслуживание оборудования, закрепленного за машинистом передвижной электростанции (далее - МПЭС).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C9" w:rsidRPr="007546C9" w:rsidRDefault="007546C9" w:rsidP="00560979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6C9" w:rsidRPr="0040453D" w:rsidTr="00FA3828">
        <w:trPr>
          <w:trHeight w:val="9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C9" w:rsidRPr="007546C9" w:rsidRDefault="007546C9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C9" w:rsidRPr="007546C9" w:rsidRDefault="007546C9" w:rsidP="005609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технических мероприятий по выводу в ремонт и вводу в эксплуатацию передвижной электростанции (далее - ПЭС), ведение контроля над ремонтом.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C9" w:rsidRPr="007546C9" w:rsidRDefault="007546C9" w:rsidP="00560979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6C9" w:rsidRPr="0040453D" w:rsidTr="00FA3828">
        <w:trPr>
          <w:trHeight w:val="36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C9" w:rsidRPr="007546C9" w:rsidRDefault="007546C9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C9" w:rsidRPr="007546C9" w:rsidRDefault="007546C9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и прием смены по утвержденному регламенту.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C9" w:rsidRPr="007546C9" w:rsidRDefault="007546C9" w:rsidP="00560979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6C9" w:rsidRPr="0040453D" w:rsidTr="00FA3828">
        <w:trPr>
          <w:trHeight w:val="6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C9" w:rsidRPr="007546C9" w:rsidRDefault="007546C9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C9" w:rsidRPr="007546C9" w:rsidRDefault="007546C9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предупреждение возникновения дефектов ПЭС.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C9" w:rsidRPr="007546C9" w:rsidRDefault="007546C9" w:rsidP="00560979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6C9" w:rsidRPr="0040453D" w:rsidTr="00FA3828">
        <w:trPr>
          <w:trHeight w:val="38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C9" w:rsidRPr="007546C9" w:rsidRDefault="007546C9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C9" w:rsidRPr="007546C9" w:rsidRDefault="007546C9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определенных неисправностей в работе ПЭС.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C9" w:rsidRPr="007546C9" w:rsidRDefault="007546C9" w:rsidP="00560979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6D6" w:rsidRPr="0040453D" w:rsidTr="00560979">
        <w:trPr>
          <w:trHeight w:val="4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6D6" w:rsidRPr="007546C9" w:rsidRDefault="003706D6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6D6" w:rsidRPr="007546C9" w:rsidRDefault="007546C9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6D6" w:rsidRPr="007546C9" w:rsidRDefault="007546C9" w:rsidP="0075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3706D6" w:rsidRPr="0040453D" w:rsidTr="00560979">
        <w:trPr>
          <w:trHeight w:val="4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6D6" w:rsidRPr="007546C9" w:rsidRDefault="003706D6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6D6" w:rsidRPr="007546C9" w:rsidRDefault="007546C9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6D6" w:rsidRPr="007546C9" w:rsidRDefault="007546C9" w:rsidP="007546C9">
            <w:pPr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3706D6" w:rsidRPr="0040453D" w:rsidTr="00560979">
        <w:trPr>
          <w:trHeight w:val="4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6D6" w:rsidRPr="007546C9" w:rsidRDefault="003706D6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6D6" w:rsidRPr="007546C9" w:rsidRDefault="007546C9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6D6" w:rsidRPr="007546C9" w:rsidRDefault="007546C9" w:rsidP="0075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706D6" w:rsidRPr="0040453D" w:rsidTr="00560979">
        <w:trPr>
          <w:trHeight w:val="4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6D6" w:rsidRPr="007546C9" w:rsidRDefault="003706D6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6D6" w:rsidRPr="007546C9" w:rsidRDefault="003706D6" w:rsidP="0075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7546C9" w:rsidRPr="0075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  <w:r w:rsidRPr="0075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6D6" w:rsidRPr="007546C9" w:rsidRDefault="003706D6" w:rsidP="0075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</w:tbl>
    <w:p w:rsidR="00AA70E6" w:rsidRDefault="00AA70E6"/>
    <w:sectPr w:rsidR="00AA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D6"/>
    <w:rsid w:val="003706D6"/>
    <w:rsid w:val="003B07CE"/>
    <w:rsid w:val="00400A0A"/>
    <w:rsid w:val="007546C9"/>
    <w:rsid w:val="00827490"/>
    <w:rsid w:val="00AA70E6"/>
    <w:rsid w:val="00E6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6E6AE-8A3A-442D-9F57-7FE7B194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4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2021-09-09T06:41:00Z</dcterms:created>
  <dcterms:modified xsi:type="dcterms:W3CDTF">2021-09-09T11:33:00Z</dcterms:modified>
</cp:coreProperties>
</file>