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6C" w:rsidRPr="001E04F4" w:rsidRDefault="00A174FA" w:rsidP="00214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ПОДГОТОВКА И ПЕРЕПОДГОТОВКА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21406C" w:rsidRPr="0021406C">
        <w:rPr>
          <w:rFonts w:ascii="Times New Roman" w:hAnsi="Times New Roman" w:cs="Times New Roman"/>
          <w:b/>
          <w:sz w:val="28"/>
          <w:szCs w:val="28"/>
          <w:u w:val="single"/>
        </w:rPr>
        <w:t>Электромонтёр по эксплуатации электросчётчиков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21406C" w:rsidRPr="001E04F4">
        <w:rPr>
          <w:rFonts w:ascii="Times New Roman" w:hAnsi="Times New Roman" w:cs="Times New Roman"/>
          <w:sz w:val="24"/>
          <w:szCs w:val="24"/>
        </w:rPr>
        <w:t xml:space="preserve">Код </w:t>
      </w:r>
      <w:r w:rsidR="0021406C" w:rsidRPr="0021406C">
        <w:rPr>
          <w:rFonts w:ascii="Times New Roman" w:hAnsi="Times New Roman" w:cs="Times New Roman"/>
          <w:b/>
          <w:sz w:val="28"/>
          <w:szCs w:val="28"/>
        </w:rPr>
        <w:t>19869</w:t>
      </w:r>
    </w:p>
    <w:p w:rsidR="0021406C" w:rsidRDefault="0021406C" w:rsidP="002140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74B788" wp14:editId="1BB1C6BB">
            <wp:extent cx="5572125" cy="4305300"/>
            <wp:effectExtent l="0" t="0" r="9525" b="0"/>
            <wp:docPr id="28" name="Рисунок 28" descr="http://oiskra.ru/wp-content/uploads/2021/01/%D0%9D%D0%B0-%D0%BF%D0%B5%D1%80%D0%B2%D1%83%D1%8E-%D1%86%D0%B2%D0%B5%D1%82-1024x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iskra.ru/wp-content/uploads/2021/01/%D0%9D%D0%B0-%D0%BF%D0%B5%D1%80%D0%B2%D1%83%D1%8E-%D1%86%D0%B2%D0%B5%D1%82-1024x8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6C" w:rsidRPr="003A400A" w:rsidRDefault="0021406C" w:rsidP="00214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400A">
        <w:rPr>
          <w:rFonts w:ascii="Times New Roman" w:hAnsi="Times New Roman" w:cs="Times New Roman"/>
          <w:b/>
          <w:bCs/>
          <w:sz w:val="24"/>
          <w:szCs w:val="24"/>
        </w:rPr>
        <w:t>Характеристика работ</w:t>
      </w:r>
      <w:r w:rsidRPr="003A400A">
        <w:rPr>
          <w:rFonts w:ascii="Times New Roman" w:hAnsi="Times New Roman" w:cs="Times New Roman"/>
          <w:sz w:val="24"/>
          <w:szCs w:val="24"/>
        </w:rPr>
        <w:t>. Установка и эксплуатационное обслуживание электросчетчиков в электроустановках напряжением до 1000 В. Проверка схем учета энергии, выполняемого прямоточными счетчиками, включенными через измерительные трансформаторы тока и напряжения, по образцовому счетчику или с применением лабораторных ваттметров. Определение годности измерительных трансформаторов, электросчетчиков и их замена. Определение расчетных коэффициентов в схемах учета, выполненных с измерительными трансформаторами. Отключение и включение электросчетчиков.</w:t>
      </w:r>
    </w:p>
    <w:p w:rsidR="004B5E22" w:rsidRDefault="0021406C" w:rsidP="00214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00A"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  <w:r w:rsidRPr="003A400A">
        <w:rPr>
          <w:rFonts w:ascii="Times New Roman" w:hAnsi="Times New Roman" w:cs="Times New Roman"/>
          <w:sz w:val="24"/>
          <w:szCs w:val="24"/>
        </w:rPr>
        <w:t> принцип работы и устройство схемы включения; технические характеристики и допустимые погрешности электроустановок по учету электрической энергии; расчетные коэффициенты; правила производства работ при установке, замене и проверке электросчетчиков; правила транспортировки электросчетчиков; правила ведения оперативной и расчетной документации; основы электротехники.</w:t>
      </w:r>
    </w:p>
    <w:p w:rsidR="00E61FF1" w:rsidRPr="003A400A" w:rsidRDefault="00E61FF1" w:rsidP="00214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976"/>
        <w:gridCol w:w="2546"/>
      </w:tblGrid>
      <w:tr w:rsidR="00E61FF1" w:rsidRPr="00E61FF1" w:rsidTr="00E61F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F1" w:rsidRPr="00E61FF1" w:rsidRDefault="00E61FF1" w:rsidP="00E61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FF1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FF1"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</w:p>
        </w:tc>
      </w:tr>
      <w:tr w:rsidR="00E61FF1" w:rsidRPr="00E61FF1" w:rsidTr="00E61F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rPr>
                <w:rFonts w:ascii="Times New Roman" w:hAnsi="Times New Roman"/>
                <w:sz w:val="24"/>
                <w:szCs w:val="24"/>
              </w:rPr>
            </w:pPr>
            <w:r w:rsidRPr="00E61FF1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FF1">
              <w:rPr>
                <w:rFonts w:ascii="Times New Roman" w:hAnsi="Times New Roman"/>
                <w:sz w:val="24"/>
                <w:szCs w:val="24"/>
              </w:rPr>
              <w:t>320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FF1">
              <w:rPr>
                <w:rFonts w:ascii="Times New Roman" w:hAnsi="Times New Roman"/>
                <w:sz w:val="24"/>
                <w:szCs w:val="24"/>
              </w:rPr>
              <w:t>280 часов</w:t>
            </w:r>
          </w:p>
        </w:tc>
      </w:tr>
      <w:tr w:rsidR="00E61FF1" w:rsidRPr="00E61FF1" w:rsidTr="00E61F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rPr>
                <w:rFonts w:ascii="Times New Roman" w:hAnsi="Times New Roman"/>
                <w:sz w:val="24"/>
                <w:szCs w:val="24"/>
              </w:rPr>
            </w:pPr>
            <w:r w:rsidRPr="00E61FF1">
              <w:rPr>
                <w:rFonts w:ascii="Times New Roman" w:hAnsi="Times New Roman"/>
                <w:sz w:val="24"/>
                <w:szCs w:val="24"/>
              </w:rPr>
              <w:t>- теоретическое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FF1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FF1">
              <w:rPr>
                <w:rFonts w:ascii="Times New Roman" w:hAnsi="Times New Roman"/>
                <w:sz w:val="24"/>
                <w:szCs w:val="24"/>
              </w:rPr>
              <w:t>120 часов</w:t>
            </w:r>
          </w:p>
        </w:tc>
      </w:tr>
      <w:tr w:rsidR="00E61FF1" w:rsidRPr="00E61FF1" w:rsidTr="00E61F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rPr>
                <w:rFonts w:ascii="Times New Roman" w:hAnsi="Times New Roman"/>
                <w:sz w:val="24"/>
                <w:szCs w:val="24"/>
              </w:rPr>
            </w:pPr>
            <w:r w:rsidRPr="00E61FF1">
              <w:rPr>
                <w:rFonts w:ascii="Times New Roman" w:hAnsi="Times New Roman"/>
                <w:sz w:val="24"/>
                <w:szCs w:val="24"/>
              </w:rPr>
              <w:t>- производственное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FF1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FF1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</w:tr>
      <w:tr w:rsidR="00E61FF1" w:rsidRPr="00E61FF1" w:rsidTr="00E61F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1FF1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FF1">
              <w:rPr>
                <w:rFonts w:ascii="Times New Roman" w:hAnsi="Times New Roman"/>
                <w:sz w:val="24"/>
                <w:szCs w:val="24"/>
              </w:rPr>
              <w:t>очная, очно-заочная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FF1">
              <w:rPr>
                <w:rFonts w:ascii="Times New Roman" w:hAnsi="Times New Roman"/>
                <w:sz w:val="24"/>
                <w:szCs w:val="24"/>
              </w:rPr>
              <w:t>очная, очно-заочная</w:t>
            </w:r>
          </w:p>
        </w:tc>
      </w:tr>
      <w:tr w:rsidR="00E61FF1" w:rsidRPr="00E61FF1" w:rsidTr="00E61F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1FF1">
              <w:rPr>
                <w:rFonts w:ascii="Times New Roman" w:hAnsi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FF1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FF1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E61FF1" w:rsidRPr="00E61FF1" w:rsidTr="00E61F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1FF1">
              <w:rPr>
                <w:rFonts w:ascii="Times New Roman" w:hAnsi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FF1">
              <w:rPr>
                <w:rFonts w:ascii="Times New Roman" w:hAnsi="Times New Roman"/>
                <w:sz w:val="24"/>
                <w:szCs w:val="24"/>
              </w:rPr>
              <w:t>24000 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F1" w:rsidRPr="00E61FF1" w:rsidRDefault="00E61FF1" w:rsidP="00E61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FF1">
              <w:rPr>
                <w:rFonts w:ascii="Times New Roman" w:hAnsi="Times New Roman"/>
                <w:sz w:val="24"/>
                <w:szCs w:val="24"/>
              </w:rPr>
              <w:t>18000 руб.</w:t>
            </w:r>
          </w:p>
        </w:tc>
      </w:tr>
    </w:tbl>
    <w:p w:rsidR="00342AB3" w:rsidRDefault="00342AB3" w:rsidP="00633A4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633A4F" w:rsidRPr="00633A4F" w:rsidRDefault="00633A4F" w:rsidP="00633A4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УЧЕБНЫЙ ПЛАН</w:t>
      </w:r>
    </w:p>
    <w:p w:rsidR="00633A4F" w:rsidRPr="00633A4F" w:rsidRDefault="00633A4F" w:rsidP="00633A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3A4F">
        <w:rPr>
          <w:rFonts w:ascii="Times New Roman" w:eastAsia="Calibri" w:hAnsi="Times New Roman" w:cs="Times New Roman"/>
          <w:sz w:val="24"/>
          <w:szCs w:val="24"/>
        </w:rPr>
        <w:t>профессиональной подготовки по профессии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33A4F" w:rsidRPr="00633A4F" w:rsidRDefault="00633A4F" w:rsidP="00633A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3A4F">
        <w:rPr>
          <w:rFonts w:ascii="Times New Roman" w:eastAsia="Calibri" w:hAnsi="Times New Roman" w:cs="Times New Roman"/>
          <w:b/>
          <w:sz w:val="24"/>
          <w:szCs w:val="24"/>
        </w:rPr>
        <w:t>«Электромонтер по эксплуатации электросчетчиков»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33A4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33A4F" w:rsidRPr="00633A4F" w:rsidRDefault="00633A4F" w:rsidP="00633A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3A4F">
        <w:rPr>
          <w:rFonts w:ascii="Times New Roman" w:eastAsia="Calibri" w:hAnsi="Times New Roman" w:cs="Times New Roman"/>
          <w:sz w:val="24"/>
          <w:szCs w:val="24"/>
        </w:rPr>
        <w:t>код 19869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7826"/>
        <w:gridCol w:w="1276"/>
      </w:tblGrid>
      <w:tr w:rsidR="00633A4F" w:rsidRPr="00633A4F" w:rsidTr="00D423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4F" w:rsidRPr="00633A4F" w:rsidRDefault="00633A4F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№ п</w:t>
            </w:r>
            <w:r w:rsidRPr="00633A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4F" w:rsidRPr="00633A4F" w:rsidRDefault="00633A4F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4F" w:rsidRPr="00633A4F" w:rsidRDefault="00633A4F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633A4F" w:rsidRPr="00633A4F" w:rsidRDefault="00633A4F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72641C" w:rsidRPr="00633A4F" w:rsidTr="0072641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C" w:rsidRPr="00633A4F" w:rsidRDefault="0072641C" w:rsidP="00633A4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633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Общепрофессиональный цикл</w:t>
            </w:r>
            <w:r w:rsidRPr="00633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72641C" w:rsidRPr="00633A4F" w:rsidTr="00D460AE">
        <w:trPr>
          <w:trHeight w:val="11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чертежей и электрических схем.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rPr>
          <w:trHeight w:val="2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Электротехника.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rPr>
          <w:trHeight w:val="2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Материаловедение.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электроустановок.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по охране труда при работе с инструментом и приспособлениями.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Цифровая трансформации электросетевого комплекса.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доврачебной помощи.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 персоналом в организациях электроэнергетики РФ.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633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цикл</w:t>
            </w:r>
            <w:r w:rsidRPr="00633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2641C" w:rsidRPr="00633A4F" w:rsidTr="00D460A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труда электромонтеров по эксплуатации электросчетчиков.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Электросчетчики. Эксплуатация индукционных и электронных электросчетчиков.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Измерительные трансформаторы тока и напряжения. Эксплуатация трансформаторов тока и напряжения.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rPr>
          <w:trHeight w:val="56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правильности включения электросчетчиков, снятие векторных диаграмм.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rPr>
          <w:trHeight w:val="2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средства учета электроэнергии.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rPr>
          <w:trHeight w:val="8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РФ №442 от 04.05.12г. «Основные </w:t>
            </w: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функционирования</w:t>
            </w: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розничных рынков электроэнергии». Работа с юридическими и бытовыми потребителями.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rPr>
          <w:trHeight w:val="55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актов безучетного и бездоговорного потребления электроэнергии, актов инструментальной проверки узлов учета.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rPr>
          <w:trHeight w:val="1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Потери электроэнергии и способы её</w:t>
            </w: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хищения.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rPr>
          <w:trHeight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Автоматизированные системы контроля и учета электроэнергии (АСКУЭ).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на ПЭВМ.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41C" w:rsidRPr="00633A4F" w:rsidTr="00D460A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C" w:rsidRPr="00633A4F" w:rsidRDefault="0072641C" w:rsidP="00633A4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контроль (аттестация на ПЭВМ).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1C" w:rsidRPr="00633A4F" w:rsidRDefault="0072641C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A4F" w:rsidRPr="00633A4F" w:rsidTr="00D423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4F" w:rsidRPr="00633A4F" w:rsidRDefault="00633A4F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4F" w:rsidRPr="00633A4F" w:rsidRDefault="00633A4F" w:rsidP="00633A4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4F" w:rsidRPr="00633A4F" w:rsidRDefault="00633A4F" w:rsidP="0014769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47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633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33A4F" w:rsidRPr="00633A4F" w:rsidTr="00D423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4F" w:rsidRPr="00633A4F" w:rsidRDefault="00633A4F" w:rsidP="00633A4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4F" w:rsidRPr="00633A4F" w:rsidRDefault="00633A4F" w:rsidP="00633A4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4F" w:rsidRPr="00633A4F" w:rsidRDefault="00633A4F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33A4F" w:rsidRPr="00633A4F" w:rsidTr="00D423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4F" w:rsidRPr="00633A4F" w:rsidRDefault="00633A4F" w:rsidP="00633A4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4F" w:rsidRPr="00633A4F" w:rsidRDefault="00633A4F" w:rsidP="00633A4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4F" w:rsidRPr="00633A4F" w:rsidRDefault="00633A4F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633A4F" w:rsidRPr="00633A4F" w:rsidTr="00D423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4F" w:rsidRPr="00633A4F" w:rsidRDefault="00633A4F" w:rsidP="00633A4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4F" w:rsidRPr="00633A4F" w:rsidRDefault="00633A4F" w:rsidP="00633A4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4F" w:rsidRPr="00633A4F" w:rsidRDefault="00633A4F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3A4F" w:rsidRPr="00633A4F" w:rsidTr="00D423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4F" w:rsidRPr="00633A4F" w:rsidRDefault="00633A4F" w:rsidP="00633A4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4F" w:rsidRPr="00633A4F" w:rsidRDefault="00633A4F" w:rsidP="00633A4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4F" w:rsidRPr="00633A4F" w:rsidRDefault="00147691" w:rsidP="00633A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320</w:t>
            </w:r>
          </w:p>
        </w:tc>
      </w:tr>
    </w:tbl>
    <w:p w:rsidR="00AA70E6" w:rsidRDefault="00AA70E6"/>
    <w:sectPr w:rsidR="00AA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6C"/>
    <w:rsid w:val="00147691"/>
    <w:rsid w:val="0021406C"/>
    <w:rsid w:val="00342AB3"/>
    <w:rsid w:val="004B5E22"/>
    <w:rsid w:val="00633A4F"/>
    <w:rsid w:val="0072641C"/>
    <w:rsid w:val="00A174FA"/>
    <w:rsid w:val="00AA70E6"/>
    <w:rsid w:val="00E6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E9927-3839-42AC-BDEB-F2B157C0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E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2021-09-09T07:49:00Z</dcterms:created>
  <dcterms:modified xsi:type="dcterms:W3CDTF">2021-10-07T06:01:00Z</dcterms:modified>
</cp:coreProperties>
</file>